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B3" w:rsidRDefault="003C50B3" w:rsidP="003C50B3">
      <w:pPr>
        <w:tabs>
          <w:tab w:val="left" w:pos="-720"/>
        </w:tabs>
        <w:suppressAutoHyphens/>
        <w:spacing w:before="90"/>
        <w:jc w:val="center"/>
        <w:rPr>
          <w:b/>
          <w:spacing w:val="-2"/>
          <w:sz w:val="20"/>
          <w:lang w:val="en-GB"/>
        </w:rPr>
      </w:pPr>
      <w:r>
        <w:rPr>
          <w:b/>
          <w:spacing w:val="-2"/>
          <w:sz w:val="20"/>
          <w:lang w:val="en-GB"/>
        </w:rPr>
        <w:t xml:space="preserve">FOREIGN LANGUAGE </w:t>
      </w:r>
      <w:r w:rsidRPr="003C50B3">
        <w:rPr>
          <w:b/>
          <w:spacing w:val="-2"/>
          <w:sz w:val="20"/>
          <w:lang w:val="en-GB"/>
        </w:rPr>
        <w:t>MATERIALS   EVALUATION</w:t>
      </w:r>
    </w:p>
    <w:p w:rsidR="00856775" w:rsidRPr="003C50B3" w:rsidRDefault="00856775" w:rsidP="003C50B3">
      <w:pPr>
        <w:tabs>
          <w:tab w:val="left" w:pos="-720"/>
        </w:tabs>
        <w:suppressAutoHyphens/>
        <w:spacing w:before="90"/>
        <w:jc w:val="center"/>
        <w:rPr>
          <w:b/>
          <w:spacing w:val="-2"/>
          <w:sz w:val="20"/>
          <w:lang w:val="en-GB"/>
        </w:rPr>
      </w:pPr>
    </w:p>
    <w:p w:rsidR="00856775" w:rsidRDefault="0054628A" w:rsidP="00856775">
      <w:pPr>
        <w:rPr>
          <w:spacing w:val="-2"/>
          <w:sz w:val="16"/>
          <w:szCs w:val="16"/>
          <w:lang w:val="en-GB"/>
        </w:rPr>
      </w:pPr>
      <w:r>
        <w:rPr>
          <w:spacing w:val="-2"/>
          <w:sz w:val="16"/>
          <w:szCs w:val="16"/>
          <w:lang w:val="en-GB"/>
        </w:rPr>
        <w:t xml:space="preserve">© </w:t>
      </w:r>
      <w:r w:rsidR="00856775">
        <w:rPr>
          <w:spacing w:val="-2"/>
          <w:sz w:val="16"/>
          <w:szCs w:val="16"/>
          <w:lang w:val="en-GB"/>
        </w:rPr>
        <w:t>Sources:</w:t>
      </w:r>
    </w:p>
    <w:p w:rsidR="00856775" w:rsidRPr="0054628A" w:rsidRDefault="003C50B3" w:rsidP="0054628A">
      <w:pPr>
        <w:pStyle w:val="Prrafodelista"/>
        <w:numPr>
          <w:ilvl w:val="0"/>
          <w:numId w:val="1"/>
        </w:numPr>
        <w:ind w:left="284" w:hanging="142"/>
        <w:rPr>
          <w:spacing w:val="-2"/>
          <w:sz w:val="16"/>
          <w:szCs w:val="16"/>
        </w:rPr>
      </w:pPr>
      <w:r w:rsidRPr="0054628A">
        <w:rPr>
          <w:spacing w:val="-2"/>
          <w:sz w:val="16"/>
          <w:szCs w:val="16"/>
          <w:lang w:val="en-GB"/>
        </w:rPr>
        <w:t>Madrid</w:t>
      </w:r>
      <w:r w:rsidR="00856775" w:rsidRPr="0054628A">
        <w:rPr>
          <w:spacing w:val="-2"/>
          <w:sz w:val="16"/>
          <w:szCs w:val="16"/>
          <w:lang w:val="en-GB"/>
        </w:rPr>
        <w:t>, D.</w:t>
      </w:r>
      <w:r w:rsidRPr="0054628A">
        <w:rPr>
          <w:spacing w:val="-2"/>
          <w:sz w:val="16"/>
          <w:szCs w:val="16"/>
          <w:lang w:val="en-GB"/>
        </w:rPr>
        <w:t xml:space="preserve"> and N. McLaren</w:t>
      </w:r>
      <w:r w:rsidR="00856775" w:rsidRPr="0054628A">
        <w:rPr>
          <w:spacing w:val="-2"/>
          <w:sz w:val="16"/>
          <w:szCs w:val="16"/>
          <w:lang w:val="en-GB"/>
        </w:rPr>
        <w:t>, N.</w:t>
      </w:r>
      <w:r w:rsidRPr="0054628A">
        <w:rPr>
          <w:spacing w:val="-2"/>
          <w:sz w:val="16"/>
          <w:szCs w:val="16"/>
          <w:lang w:val="en-GB"/>
        </w:rPr>
        <w:t xml:space="preserve"> (1995): </w:t>
      </w:r>
      <w:r w:rsidRPr="0054628A">
        <w:rPr>
          <w:i/>
          <w:spacing w:val="-2"/>
          <w:sz w:val="16"/>
          <w:szCs w:val="16"/>
          <w:lang w:val="en-GB"/>
        </w:rPr>
        <w:t xml:space="preserve">Didactic Procedures for </w:t>
      </w:r>
      <w:proofErr w:type="spellStart"/>
      <w:r w:rsidRPr="0054628A">
        <w:rPr>
          <w:i/>
          <w:spacing w:val="-2"/>
          <w:sz w:val="16"/>
          <w:szCs w:val="16"/>
          <w:lang w:val="en-GB"/>
        </w:rPr>
        <w:t>TEFL</w:t>
      </w:r>
      <w:proofErr w:type="spellEnd"/>
      <w:r w:rsidR="00856775" w:rsidRPr="0054628A">
        <w:rPr>
          <w:spacing w:val="-2"/>
          <w:sz w:val="16"/>
          <w:szCs w:val="16"/>
          <w:lang w:val="en-GB"/>
        </w:rPr>
        <w:t xml:space="preserve">. </w:t>
      </w:r>
      <w:r w:rsidR="00856775" w:rsidRPr="0054628A">
        <w:rPr>
          <w:spacing w:val="-2"/>
          <w:sz w:val="16"/>
          <w:szCs w:val="16"/>
        </w:rPr>
        <w:t>Valladolid: La Calesa, p. 260.</w:t>
      </w:r>
    </w:p>
    <w:p w:rsidR="00856775" w:rsidRPr="0054628A" w:rsidRDefault="003C50B3" w:rsidP="0054628A">
      <w:pPr>
        <w:pStyle w:val="Prrafodelista"/>
        <w:numPr>
          <w:ilvl w:val="0"/>
          <w:numId w:val="1"/>
        </w:numPr>
        <w:ind w:left="284" w:hanging="142"/>
        <w:rPr>
          <w:spacing w:val="-2"/>
          <w:sz w:val="16"/>
          <w:szCs w:val="16"/>
          <w:lang w:val="en-GB"/>
        </w:rPr>
      </w:pPr>
      <w:r w:rsidRPr="0054628A">
        <w:rPr>
          <w:spacing w:val="-2"/>
          <w:sz w:val="16"/>
          <w:szCs w:val="16"/>
        </w:rPr>
        <w:t>Madrid</w:t>
      </w:r>
      <w:r w:rsidR="00856775" w:rsidRPr="0054628A">
        <w:rPr>
          <w:spacing w:val="-2"/>
          <w:sz w:val="16"/>
          <w:szCs w:val="16"/>
        </w:rPr>
        <w:t>, D.</w:t>
      </w:r>
      <w:r w:rsidRPr="0054628A">
        <w:rPr>
          <w:spacing w:val="-2"/>
          <w:sz w:val="16"/>
          <w:szCs w:val="16"/>
        </w:rPr>
        <w:t xml:space="preserve"> and Pérez Cañado</w:t>
      </w:r>
      <w:r w:rsidR="00856775" w:rsidRPr="0054628A">
        <w:rPr>
          <w:spacing w:val="-2"/>
          <w:sz w:val="16"/>
          <w:szCs w:val="16"/>
        </w:rPr>
        <w:t>, M.</w:t>
      </w:r>
      <w:r w:rsidRPr="0054628A">
        <w:rPr>
          <w:spacing w:val="-2"/>
          <w:sz w:val="16"/>
          <w:szCs w:val="16"/>
        </w:rPr>
        <w:t xml:space="preserve"> (2004): “</w:t>
      </w:r>
      <w:proofErr w:type="spellStart"/>
      <w:r w:rsidRPr="0054628A">
        <w:rPr>
          <w:spacing w:val="-2"/>
          <w:sz w:val="16"/>
          <w:szCs w:val="16"/>
        </w:rPr>
        <w:t>Evaluation</w:t>
      </w:r>
      <w:proofErr w:type="spellEnd"/>
      <w:r w:rsidRPr="0054628A">
        <w:rPr>
          <w:spacing w:val="-2"/>
          <w:sz w:val="16"/>
          <w:szCs w:val="16"/>
        </w:rPr>
        <w:t xml:space="preserve">”, in D. Madrid and N. McLaren (eds.) (2004): </w:t>
      </w:r>
      <w:proofErr w:type="spellStart"/>
      <w:r w:rsidRPr="0054628A">
        <w:rPr>
          <w:i/>
          <w:spacing w:val="-2"/>
          <w:sz w:val="16"/>
          <w:szCs w:val="16"/>
        </w:rPr>
        <w:t>TEFL</w:t>
      </w:r>
      <w:proofErr w:type="spellEnd"/>
      <w:r w:rsidRPr="0054628A">
        <w:rPr>
          <w:i/>
          <w:spacing w:val="-2"/>
          <w:sz w:val="16"/>
          <w:szCs w:val="16"/>
        </w:rPr>
        <w:t xml:space="preserve"> in </w:t>
      </w:r>
      <w:proofErr w:type="spellStart"/>
      <w:r w:rsidRPr="0054628A">
        <w:rPr>
          <w:i/>
          <w:spacing w:val="-2"/>
          <w:sz w:val="16"/>
          <w:szCs w:val="16"/>
        </w:rPr>
        <w:t>Primary</w:t>
      </w:r>
      <w:proofErr w:type="spellEnd"/>
      <w:r w:rsidRPr="0054628A">
        <w:rPr>
          <w:i/>
          <w:spacing w:val="-2"/>
          <w:sz w:val="16"/>
          <w:szCs w:val="16"/>
        </w:rPr>
        <w:t xml:space="preserve"> Education</w:t>
      </w:r>
      <w:r w:rsidRPr="0054628A">
        <w:rPr>
          <w:spacing w:val="-2"/>
          <w:sz w:val="16"/>
          <w:szCs w:val="16"/>
        </w:rPr>
        <w:t xml:space="preserve">. Granada: Editorial Universidad de Granada, page. </w:t>
      </w:r>
      <w:r w:rsidRPr="0054628A">
        <w:rPr>
          <w:spacing w:val="-2"/>
          <w:sz w:val="16"/>
          <w:szCs w:val="16"/>
          <w:lang w:val="en-GB"/>
        </w:rPr>
        <w:t>462</w:t>
      </w:r>
      <w:r w:rsidR="00856775" w:rsidRPr="0054628A">
        <w:rPr>
          <w:spacing w:val="-2"/>
          <w:sz w:val="16"/>
          <w:szCs w:val="16"/>
          <w:lang w:val="en-GB"/>
        </w:rPr>
        <w:t>.</w:t>
      </w:r>
    </w:p>
    <w:p w:rsidR="00856775" w:rsidRPr="0054628A" w:rsidRDefault="00856775" w:rsidP="0054628A">
      <w:pPr>
        <w:pStyle w:val="Prrafodelista"/>
        <w:numPr>
          <w:ilvl w:val="0"/>
          <w:numId w:val="1"/>
        </w:numPr>
        <w:ind w:left="284" w:hanging="142"/>
        <w:rPr>
          <w:spacing w:val="-2"/>
          <w:sz w:val="16"/>
          <w:szCs w:val="16"/>
          <w:lang w:val="en-GB"/>
        </w:rPr>
      </w:pPr>
      <w:r w:rsidRPr="0054628A">
        <w:rPr>
          <w:spacing w:val="-2"/>
          <w:sz w:val="16"/>
          <w:szCs w:val="16"/>
        </w:rPr>
        <w:t xml:space="preserve">Madrid, D. and Ortega Martín, J. L. (2006). </w:t>
      </w:r>
      <w:r w:rsidRPr="0054628A">
        <w:rPr>
          <w:i/>
          <w:spacing w:val="-2"/>
          <w:sz w:val="16"/>
          <w:szCs w:val="16"/>
          <w:lang w:val="en-GB"/>
        </w:rPr>
        <w:t>Teaching Practice Workbook for Language Teachers</w:t>
      </w:r>
      <w:r w:rsidRPr="0054628A">
        <w:rPr>
          <w:spacing w:val="-2"/>
          <w:sz w:val="16"/>
          <w:szCs w:val="16"/>
          <w:lang w:val="en-GB"/>
        </w:rPr>
        <w:t xml:space="preserve">. Granada: Grupo Editorial Universitario, ISBN 84-8491-733-9, </w:t>
      </w:r>
      <w:proofErr w:type="spellStart"/>
      <w:r w:rsidRPr="0054628A">
        <w:rPr>
          <w:spacing w:val="-2"/>
          <w:sz w:val="16"/>
          <w:szCs w:val="16"/>
          <w:lang w:val="en-GB"/>
        </w:rPr>
        <w:t>Depósito</w:t>
      </w:r>
      <w:proofErr w:type="spellEnd"/>
      <w:r w:rsidRPr="0054628A">
        <w:rPr>
          <w:spacing w:val="-2"/>
          <w:sz w:val="16"/>
          <w:szCs w:val="16"/>
          <w:lang w:val="en-GB"/>
        </w:rPr>
        <w:t xml:space="preserve"> Legal GR-1470-2006, page 111.</w:t>
      </w:r>
    </w:p>
    <w:p w:rsidR="003C50B3" w:rsidRPr="003C50B3" w:rsidRDefault="003C50B3" w:rsidP="003C50B3">
      <w:pPr>
        <w:tabs>
          <w:tab w:val="left" w:pos="-720"/>
        </w:tabs>
        <w:suppressAutoHyphens/>
        <w:spacing w:before="90"/>
        <w:rPr>
          <w:b/>
          <w:spacing w:val="-2"/>
          <w:sz w:val="20"/>
          <w:lang w:val="en-GB"/>
        </w:rPr>
      </w:pPr>
      <w:bookmarkStart w:id="0" w:name="_GoBack"/>
      <w:bookmarkEnd w:id="0"/>
    </w:p>
    <w:p w:rsidR="003C50B3" w:rsidRPr="001B2B35" w:rsidRDefault="003C50B3" w:rsidP="003C50B3">
      <w:pPr>
        <w:tabs>
          <w:tab w:val="left" w:pos="-720"/>
        </w:tabs>
        <w:suppressAutoHyphens/>
        <w:spacing w:before="90"/>
        <w:rPr>
          <w:spacing w:val="-2"/>
          <w:lang w:val="en-GB"/>
        </w:rPr>
      </w:pPr>
      <w:r w:rsidRPr="001B2B35">
        <w:rPr>
          <w:spacing w:val="-2"/>
          <w:lang w:val="en-GB"/>
        </w:rPr>
        <w:t>Grade the following statements from 1 to 5. Use:</w:t>
      </w:r>
    </w:p>
    <w:p w:rsidR="003C50B3" w:rsidRPr="001B2B35" w:rsidRDefault="003C50B3" w:rsidP="003C50B3">
      <w:pPr>
        <w:tabs>
          <w:tab w:val="left" w:pos="-720"/>
        </w:tabs>
        <w:suppressAutoHyphens/>
        <w:rPr>
          <w:i/>
          <w:spacing w:val="-2"/>
          <w:lang w:val="en-GB"/>
        </w:rPr>
      </w:pPr>
      <w:r w:rsidRPr="001B2B35">
        <w:rPr>
          <w:i/>
          <w:spacing w:val="-2"/>
          <w:lang w:val="en-GB"/>
        </w:rPr>
        <w:t xml:space="preserve">1 = very poor           </w:t>
      </w:r>
      <w:proofErr w:type="gramStart"/>
      <w:r w:rsidRPr="001B2B35">
        <w:rPr>
          <w:i/>
          <w:spacing w:val="-2"/>
          <w:lang w:val="en-GB"/>
        </w:rPr>
        <w:t>2  =</w:t>
      </w:r>
      <w:proofErr w:type="gramEnd"/>
      <w:r w:rsidRPr="001B2B35">
        <w:rPr>
          <w:i/>
          <w:spacing w:val="-2"/>
          <w:lang w:val="en-GB"/>
        </w:rPr>
        <w:t xml:space="preserve">  inadequate         3  =  adequate             4  =  good         5 = very good</w:t>
      </w:r>
    </w:p>
    <w:p w:rsidR="003C50B3" w:rsidRPr="001B2B35" w:rsidRDefault="003C50B3" w:rsidP="003C50B3">
      <w:pPr>
        <w:tabs>
          <w:tab w:val="left" w:pos="-720"/>
        </w:tabs>
        <w:suppressAutoHyphens/>
        <w:rPr>
          <w:spacing w:val="-2"/>
          <w:lang w:val="en-GB"/>
        </w:rPr>
      </w:pPr>
    </w:p>
    <w:p w:rsidR="003C50B3" w:rsidRPr="001B2B35" w:rsidRDefault="003C50B3" w:rsidP="003C50B3">
      <w:pPr>
        <w:tabs>
          <w:tab w:val="left" w:pos="-720"/>
        </w:tabs>
        <w:suppressAutoHyphens/>
        <w:rPr>
          <w:spacing w:val="-2"/>
          <w:lang w:val="en-GB"/>
        </w:rPr>
      </w:pPr>
      <w:r w:rsidRPr="001B2B35">
        <w:rPr>
          <w:b/>
          <w:spacing w:val="-2"/>
          <w:lang w:val="en-GB"/>
        </w:rPr>
        <w:t>TEXTBOOK:</w:t>
      </w:r>
    </w:p>
    <w:p w:rsidR="003C50B3" w:rsidRPr="001B2B35" w:rsidRDefault="00FA2601" w:rsidP="00FA2601">
      <w:pPr>
        <w:tabs>
          <w:tab w:val="left" w:pos="709"/>
          <w:tab w:val="right" w:pos="8381"/>
        </w:tabs>
        <w:suppressAutoHyphens/>
        <w:ind w:left="709" w:hanging="709"/>
        <w:rPr>
          <w:spacing w:val="-2"/>
          <w:lang w:val="en-GB"/>
        </w:rPr>
      </w:pPr>
      <w:r>
        <w:rPr>
          <w:spacing w:val="-2"/>
          <w:lang w:val="en-GB"/>
        </w:rPr>
        <w:t>(…..)</w:t>
      </w:r>
      <w:r>
        <w:rPr>
          <w:spacing w:val="-2"/>
          <w:lang w:val="en-GB"/>
        </w:rPr>
        <w:tab/>
      </w:r>
      <w:r w:rsidR="003C50B3" w:rsidRPr="001B2B35">
        <w:rPr>
          <w:spacing w:val="-2"/>
          <w:lang w:val="en-GB"/>
        </w:rPr>
        <w:t>1. Appearance: binding, cover, paper, printing, spaces, size.</w:t>
      </w:r>
      <w:r w:rsidR="003C50B3" w:rsidRPr="001B2B35">
        <w:rPr>
          <w:spacing w:val="-2"/>
          <w:lang w:val="en-GB"/>
        </w:rPr>
        <w:tab/>
      </w:r>
    </w:p>
    <w:p w:rsidR="003C50B3" w:rsidRPr="0054628A" w:rsidRDefault="003C50B3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 w:rsidRPr="0054628A">
        <w:rPr>
          <w:spacing w:val="-2"/>
          <w:lang w:val="en-GB"/>
        </w:rPr>
        <w:t>(…..)   2. Syllabus: contents and objectives.</w:t>
      </w:r>
      <w:r w:rsidRPr="0054628A">
        <w:rPr>
          <w:spacing w:val="-2"/>
          <w:lang w:val="en-GB"/>
        </w:rPr>
        <w:tab/>
      </w:r>
    </w:p>
    <w:p w:rsidR="003C50B3" w:rsidRPr="001B2B35" w:rsidRDefault="003C50B3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>(…..)   3. Teaching units: sequence, presentation, length, layout.</w:t>
      </w:r>
      <w:r w:rsidRPr="001B2B35">
        <w:rPr>
          <w:spacing w:val="-2"/>
          <w:lang w:val="en-GB"/>
        </w:rPr>
        <w:tab/>
      </w:r>
    </w:p>
    <w:p w:rsidR="003C50B3" w:rsidRPr="001B2B35" w:rsidRDefault="003C50B3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(…..)  </w:t>
      </w:r>
      <w:r w:rsidR="00FA2601">
        <w:rPr>
          <w:spacing w:val="-2"/>
          <w:lang w:val="en-GB"/>
        </w:rPr>
        <w:tab/>
      </w:r>
      <w:r w:rsidRPr="001B2B35">
        <w:rPr>
          <w:spacing w:val="-2"/>
          <w:lang w:val="en-GB"/>
        </w:rPr>
        <w:t>4. Connection with the student's needs and interests.</w:t>
      </w:r>
      <w:r w:rsidRPr="001B2B35">
        <w:rPr>
          <w:spacing w:val="-2"/>
          <w:lang w:val="en-GB"/>
        </w:rPr>
        <w:tab/>
      </w:r>
    </w:p>
    <w:p w:rsidR="003C50B3" w:rsidRPr="001B2B35" w:rsidRDefault="003C50B3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(…..)  </w:t>
      </w:r>
      <w:r w:rsidR="00FA2601">
        <w:rPr>
          <w:spacing w:val="-2"/>
          <w:lang w:val="en-GB"/>
        </w:rPr>
        <w:tab/>
      </w:r>
      <w:r w:rsidRPr="001B2B35">
        <w:rPr>
          <w:spacing w:val="-2"/>
          <w:lang w:val="en-GB"/>
        </w:rPr>
        <w:t>5. Cross-curricular transfer</w:t>
      </w:r>
      <w:r w:rsidR="001B2B35">
        <w:rPr>
          <w:spacing w:val="-2"/>
          <w:lang w:val="en-GB"/>
        </w:rPr>
        <w:t xml:space="preserve"> and basic competences</w:t>
      </w:r>
      <w:r w:rsidRPr="001B2B35">
        <w:rPr>
          <w:spacing w:val="-2"/>
          <w:lang w:val="en-GB"/>
        </w:rPr>
        <w:t>: connection with other subjects</w:t>
      </w:r>
      <w:r w:rsidR="001B2B35">
        <w:rPr>
          <w:spacing w:val="-2"/>
          <w:lang w:val="en-GB"/>
        </w:rPr>
        <w:t xml:space="preserve"> and competences</w:t>
      </w:r>
    </w:p>
    <w:p w:rsidR="003C50B3" w:rsidRPr="001B2B35" w:rsidRDefault="003C50B3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(…..)  </w:t>
      </w:r>
      <w:r w:rsidR="00FA2601">
        <w:rPr>
          <w:spacing w:val="-2"/>
          <w:lang w:val="en-GB"/>
        </w:rPr>
        <w:tab/>
      </w:r>
      <w:r w:rsidRPr="001B2B35">
        <w:rPr>
          <w:spacing w:val="-2"/>
          <w:lang w:val="en-GB"/>
        </w:rPr>
        <w:t>6. Variety of activities, techniques and procedures.</w:t>
      </w:r>
      <w:r w:rsidRPr="001B2B35">
        <w:rPr>
          <w:spacing w:val="-2"/>
          <w:lang w:val="en-GB"/>
        </w:rPr>
        <w:tab/>
      </w:r>
    </w:p>
    <w:p w:rsidR="003C50B3" w:rsidRPr="001B2B35" w:rsidRDefault="003C50B3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(…..)  </w:t>
      </w:r>
      <w:r w:rsidR="00FA2601">
        <w:rPr>
          <w:spacing w:val="-2"/>
          <w:lang w:val="en-GB"/>
        </w:rPr>
        <w:tab/>
      </w:r>
      <w:r w:rsidRPr="001B2B35">
        <w:rPr>
          <w:spacing w:val="-2"/>
          <w:lang w:val="en-GB"/>
        </w:rPr>
        <w:t>7. Motivational effect: games, songs, crosswords, rhymes.</w:t>
      </w:r>
      <w:r w:rsidRPr="001B2B35">
        <w:rPr>
          <w:spacing w:val="-2"/>
          <w:lang w:val="en-GB"/>
        </w:rPr>
        <w:tab/>
      </w:r>
    </w:p>
    <w:p w:rsidR="003C50B3" w:rsidRPr="001B2B35" w:rsidRDefault="003C50B3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(…..) </w:t>
      </w:r>
      <w:r w:rsidR="00FA2601">
        <w:rPr>
          <w:spacing w:val="-2"/>
          <w:lang w:val="en-GB"/>
        </w:rPr>
        <w:tab/>
      </w:r>
      <w:r w:rsidRPr="001B2B35">
        <w:rPr>
          <w:spacing w:val="-2"/>
          <w:lang w:val="en-GB"/>
        </w:rPr>
        <w:t>8. Revision of contents: cyclical orientation, revisions.</w:t>
      </w:r>
      <w:r w:rsidRPr="001B2B35">
        <w:rPr>
          <w:spacing w:val="-2"/>
          <w:lang w:val="en-GB"/>
        </w:rPr>
        <w:tab/>
      </w:r>
    </w:p>
    <w:p w:rsidR="003C50B3" w:rsidRPr="001B2B35" w:rsidRDefault="003C50B3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(…..)  </w:t>
      </w:r>
      <w:r w:rsidR="00FA2601">
        <w:rPr>
          <w:spacing w:val="-2"/>
          <w:lang w:val="en-GB"/>
        </w:rPr>
        <w:tab/>
      </w:r>
      <w:r w:rsidRPr="001B2B35">
        <w:rPr>
          <w:spacing w:val="-2"/>
          <w:lang w:val="en-GB"/>
        </w:rPr>
        <w:t>9. Creative exercises.</w:t>
      </w:r>
      <w:r w:rsidRPr="001B2B35">
        <w:rPr>
          <w:spacing w:val="-2"/>
          <w:lang w:val="en-GB"/>
        </w:rPr>
        <w:tab/>
      </w:r>
    </w:p>
    <w:p w:rsidR="003C50B3" w:rsidRPr="001B2B35" w:rsidRDefault="003C50B3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(…..)  </w:t>
      </w:r>
      <w:r w:rsidR="00FA2601">
        <w:rPr>
          <w:spacing w:val="-2"/>
          <w:lang w:val="en-GB"/>
        </w:rPr>
        <w:tab/>
      </w:r>
      <w:r w:rsidRPr="001B2B35">
        <w:rPr>
          <w:spacing w:val="-2"/>
          <w:lang w:val="en-GB"/>
        </w:rPr>
        <w:t>10. Adequacy of illustrations.</w:t>
      </w:r>
      <w:r w:rsidRPr="001B2B35">
        <w:rPr>
          <w:spacing w:val="-2"/>
          <w:lang w:val="en-GB"/>
        </w:rPr>
        <w:tab/>
      </w:r>
    </w:p>
    <w:p w:rsidR="003C50B3" w:rsidRPr="001B2B35" w:rsidRDefault="003C50B3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(…..)  </w:t>
      </w:r>
      <w:r w:rsidR="00FA2601">
        <w:rPr>
          <w:spacing w:val="-2"/>
          <w:lang w:val="en-GB"/>
        </w:rPr>
        <w:tab/>
      </w:r>
      <w:r w:rsidRPr="001B2B35">
        <w:rPr>
          <w:spacing w:val="-2"/>
          <w:lang w:val="en-GB"/>
        </w:rPr>
        <w:t>11. Synthetic information through charts, summaries, tables.</w:t>
      </w:r>
      <w:r w:rsidRPr="001B2B35">
        <w:rPr>
          <w:spacing w:val="-2"/>
          <w:lang w:val="en-GB"/>
        </w:rPr>
        <w:tab/>
      </w:r>
    </w:p>
    <w:p w:rsidR="003C50B3" w:rsidRPr="001B2B35" w:rsidRDefault="003C50B3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(…..)  </w:t>
      </w:r>
      <w:r w:rsidR="00FA2601">
        <w:rPr>
          <w:spacing w:val="-2"/>
          <w:lang w:val="en-GB"/>
        </w:rPr>
        <w:tab/>
      </w:r>
      <w:r w:rsidRPr="001B2B35">
        <w:rPr>
          <w:spacing w:val="-2"/>
          <w:lang w:val="en-GB"/>
        </w:rPr>
        <w:t>12. Listening activities.</w:t>
      </w:r>
      <w:r w:rsidRPr="001B2B35">
        <w:rPr>
          <w:spacing w:val="-2"/>
          <w:lang w:val="en-GB"/>
        </w:rPr>
        <w:tab/>
      </w:r>
    </w:p>
    <w:p w:rsidR="003C50B3" w:rsidRPr="001B2B35" w:rsidRDefault="003C50B3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(…..)  </w:t>
      </w:r>
      <w:r w:rsidR="00FA2601">
        <w:rPr>
          <w:spacing w:val="-2"/>
          <w:lang w:val="en-GB"/>
        </w:rPr>
        <w:tab/>
      </w:r>
      <w:r w:rsidRPr="001B2B35">
        <w:rPr>
          <w:spacing w:val="-2"/>
          <w:lang w:val="en-GB"/>
        </w:rPr>
        <w:t>13. Oral production.</w:t>
      </w:r>
      <w:r w:rsidRPr="001B2B35">
        <w:rPr>
          <w:spacing w:val="-2"/>
          <w:lang w:val="en-GB"/>
        </w:rPr>
        <w:tab/>
      </w:r>
    </w:p>
    <w:p w:rsidR="001B2B35" w:rsidRDefault="003C50B3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(…..)  </w:t>
      </w:r>
      <w:r w:rsidR="00FA2601">
        <w:rPr>
          <w:spacing w:val="-2"/>
          <w:lang w:val="en-GB"/>
        </w:rPr>
        <w:tab/>
      </w:r>
      <w:r w:rsidRPr="001B2B35">
        <w:rPr>
          <w:spacing w:val="-2"/>
          <w:lang w:val="en-GB"/>
        </w:rPr>
        <w:t>14. Adequacy of reading texts and exercises.</w:t>
      </w:r>
    </w:p>
    <w:p w:rsidR="003C50B3" w:rsidRPr="001B2B35" w:rsidRDefault="001B2B35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>
        <w:rPr>
          <w:spacing w:val="-2"/>
          <w:lang w:val="en-GB"/>
        </w:rPr>
        <w:t xml:space="preserve">(…..)   15. </w:t>
      </w:r>
      <w:r w:rsidRPr="001B2B35">
        <w:rPr>
          <w:spacing w:val="-2"/>
          <w:lang w:val="en-GB"/>
        </w:rPr>
        <w:t xml:space="preserve">Adequacy of </w:t>
      </w:r>
      <w:r>
        <w:rPr>
          <w:spacing w:val="-2"/>
          <w:lang w:val="en-GB"/>
        </w:rPr>
        <w:t>writing activities</w:t>
      </w:r>
      <w:r w:rsidRPr="001B2B35">
        <w:rPr>
          <w:spacing w:val="-2"/>
          <w:lang w:val="en-GB"/>
        </w:rPr>
        <w:t>.</w:t>
      </w:r>
      <w:r w:rsidR="003C50B3" w:rsidRPr="001B2B35">
        <w:rPr>
          <w:spacing w:val="-2"/>
          <w:lang w:val="en-GB"/>
        </w:rPr>
        <w:tab/>
      </w:r>
    </w:p>
    <w:p w:rsidR="003C50B3" w:rsidRPr="001B2B35" w:rsidRDefault="003C50B3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(…..)  </w:t>
      </w:r>
      <w:r w:rsidR="00FA2601">
        <w:rPr>
          <w:spacing w:val="-2"/>
          <w:lang w:val="en-GB"/>
        </w:rPr>
        <w:tab/>
      </w:r>
      <w:r w:rsidRPr="001B2B35">
        <w:rPr>
          <w:spacing w:val="-2"/>
          <w:lang w:val="en-GB"/>
        </w:rPr>
        <w:t>1</w:t>
      </w:r>
      <w:r w:rsidR="001B2B35">
        <w:rPr>
          <w:spacing w:val="-2"/>
          <w:lang w:val="en-GB"/>
        </w:rPr>
        <w:t>6</w:t>
      </w:r>
      <w:r w:rsidRPr="001B2B35">
        <w:rPr>
          <w:spacing w:val="-2"/>
          <w:lang w:val="en-GB"/>
        </w:rPr>
        <w:t>. Phonetic aspects.</w:t>
      </w:r>
      <w:r w:rsidRPr="001B2B35">
        <w:rPr>
          <w:spacing w:val="-2"/>
          <w:lang w:val="en-GB"/>
        </w:rPr>
        <w:tab/>
      </w:r>
    </w:p>
    <w:p w:rsidR="003C50B3" w:rsidRPr="001B2B35" w:rsidRDefault="003C50B3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(…..)  </w:t>
      </w:r>
      <w:r w:rsidR="00FA2601">
        <w:rPr>
          <w:spacing w:val="-2"/>
          <w:lang w:val="en-GB"/>
        </w:rPr>
        <w:tab/>
      </w:r>
      <w:r w:rsidRPr="001B2B35">
        <w:rPr>
          <w:spacing w:val="-2"/>
          <w:lang w:val="en-GB"/>
        </w:rPr>
        <w:t>1</w:t>
      </w:r>
      <w:r w:rsidR="00FA2601">
        <w:rPr>
          <w:spacing w:val="-2"/>
          <w:lang w:val="en-GB"/>
        </w:rPr>
        <w:t>7</w:t>
      </w:r>
      <w:r w:rsidRPr="001B2B35">
        <w:rPr>
          <w:spacing w:val="-2"/>
          <w:lang w:val="en-GB"/>
        </w:rPr>
        <w:t>. Vocabulary.</w:t>
      </w:r>
      <w:r w:rsidRPr="001B2B35">
        <w:rPr>
          <w:spacing w:val="-2"/>
          <w:lang w:val="en-GB"/>
        </w:rPr>
        <w:tab/>
      </w:r>
    </w:p>
    <w:p w:rsidR="003C50B3" w:rsidRPr="001B2B35" w:rsidRDefault="003C50B3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(…..)  </w:t>
      </w:r>
      <w:r w:rsidR="00FA2601">
        <w:rPr>
          <w:spacing w:val="-2"/>
          <w:lang w:val="en-GB"/>
        </w:rPr>
        <w:tab/>
      </w:r>
      <w:r w:rsidRPr="001B2B35">
        <w:rPr>
          <w:spacing w:val="-2"/>
          <w:lang w:val="en-GB"/>
        </w:rPr>
        <w:t>1</w:t>
      </w:r>
      <w:r w:rsidR="00FA2601">
        <w:rPr>
          <w:spacing w:val="-2"/>
          <w:lang w:val="en-GB"/>
        </w:rPr>
        <w:t>8</w:t>
      </w:r>
      <w:r w:rsidRPr="001B2B35">
        <w:rPr>
          <w:spacing w:val="-2"/>
          <w:lang w:val="en-GB"/>
        </w:rPr>
        <w:t>. Sociocultural elements.</w:t>
      </w:r>
    </w:p>
    <w:p w:rsidR="003C50B3" w:rsidRPr="001B2B35" w:rsidRDefault="003C50B3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(…..)  </w:t>
      </w:r>
      <w:r w:rsidR="00FA2601">
        <w:rPr>
          <w:spacing w:val="-2"/>
          <w:lang w:val="en-GB"/>
        </w:rPr>
        <w:tab/>
      </w:r>
      <w:r w:rsidRPr="001B2B35">
        <w:rPr>
          <w:spacing w:val="-2"/>
          <w:lang w:val="en-GB"/>
        </w:rPr>
        <w:t>1</w:t>
      </w:r>
      <w:r w:rsidR="00FA2601">
        <w:rPr>
          <w:spacing w:val="-2"/>
          <w:lang w:val="en-GB"/>
        </w:rPr>
        <w:t>9</w:t>
      </w:r>
      <w:r w:rsidRPr="001B2B35">
        <w:rPr>
          <w:spacing w:val="-2"/>
          <w:lang w:val="en-GB"/>
        </w:rPr>
        <w:t>. Metacognitive orientation: reflection on the language process.</w:t>
      </w:r>
    </w:p>
    <w:p w:rsidR="00FA2601" w:rsidRDefault="003C50B3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(…..)  </w:t>
      </w:r>
      <w:r w:rsidR="00FA2601">
        <w:rPr>
          <w:spacing w:val="-2"/>
          <w:lang w:val="en-GB"/>
        </w:rPr>
        <w:tab/>
        <w:t>21</w:t>
      </w:r>
      <w:r w:rsidRPr="001B2B35">
        <w:rPr>
          <w:spacing w:val="-2"/>
          <w:lang w:val="en-GB"/>
        </w:rPr>
        <w:t>. Attention to diversity.</w:t>
      </w:r>
    </w:p>
    <w:p w:rsidR="003C50B3" w:rsidRPr="001B2B35" w:rsidRDefault="00FA2601" w:rsidP="00FA2601">
      <w:pPr>
        <w:tabs>
          <w:tab w:val="left" w:pos="709"/>
          <w:tab w:val="right" w:pos="8381"/>
        </w:tabs>
        <w:suppressAutoHyphens/>
        <w:rPr>
          <w:spacing w:val="-2"/>
          <w:lang w:val="en-GB"/>
        </w:rPr>
      </w:pPr>
      <w:r>
        <w:rPr>
          <w:spacing w:val="-2"/>
          <w:lang w:val="en-GB"/>
        </w:rPr>
        <w:t xml:space="preserve">(…..)  </w:t>
      </w:r>
      <w:r>
        <w:rPr>
          <w:spacing w:val="-2"/>
          <w:lang w:val="en-GB"/>
        </w:rPr>
        <w:tab/>
        <w:t xml:space="preserve">22. Connection with </w:t>
      </w:r>
      <w:proofErr w:type="spellStart"/>
      <w:r>
        <w:rPr>
          <w:spacing w:val="-2"/>
          <w:lang w:val="en-GB"/>
        </w:rPr>
        <w:t>TICs</w:t>
      </w:r>
      <w:proofErr w:type="spellEnd"/>
      <w:r w:rsidR="003C50B3" w:rsidRPr="001B2B35">
        <w:rPr>
          <w:spacing w:val="-2"/>
          <w:lang w:val="en-GB"/>
        </w:rPr>
        <w:tab/>
      </w:r>
    </w:p>
    <w:p w:rsidR="003C50B3" w:rsidRPr="001B2B35" w:rsidRDefault="003C50B3" w:rsidP="003C50B3">
      <w:pPr>
        <w:tabs>
          <w:tab w:val="left" w:pos="-720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 Comments on the textbook</w:t>
      </w:r>
      <w:proofErr w:type="gramStart"/>
      <w:r w:rsidRPr="001B2B35">
        <w:rPr>
          <w:spacing w:val="-2"/>
          <w:lang w:val="en-GB"/>
        </w:rPr>
        <w:t>:  ...............................................................................................………………..</w:t>
      </w:r>
      <w:proofErr w:type="gramEnd"/>
    </w:p>
    <w:p w:rsidR="003C50B3" w:rsidRPr="001B2B35" w:rsidRDefault="003C50B3" w:rsidP="003C50B3">
      <w:pPr>
        <w:tabs>
          <w:tab w:val="left" w:pos="-720"/>
        </w:tabs>
        <w:suppressAutoHyphens/>
        <w:rPr>
          <w:b/>
          <w:spacing w:val="-2"/>
          <w:lang w:val="en-GB"/>
        </w:rPr>
      </w:pPr>
    </w:p>
    <w:p w:rsidR="003C50B3" w:rsidRPr="001B2B35" w:rsidRDefault="00FA2601" w:rsidP="003C50B3">
      <w:pPr>
        <w:tabs>
          <w:tab w:val="left" w:pos="-720"/>
        </w:tabs>
        <w:suppressAutoHyphens/>
        <w:rPr>
          <w:spacing w:val="-2"/>
          <w:lang w:val="fr-FR"/>
        </w:rPr>
      </w:pPr>
      <w:proofErr w:type="spellStart"/>
      <w:r>
        <w:rPr>
          <w:b/>
          <w:spacing w:val="-2"/>
          <w:lang w:val="fr-FR"/>
        </w:rPr>
        <w:t>RECORDINGS</w:t>
      </w:r>
      <w:proofErr w:type="spellEnd"/>
    </w:p>
    <w:p w:rsidR="003C50B3" w:rsidRPr="001B2B35" w:rsidRDefault="003C50B3" w:rsidP="007F551F">
      <w:pPr>
        <w:tabs>
          <w:tab w:val="left" w:pos="709"/>
          <w:tab w:val="right" w:pos="8381"/>
        </w:tabs>
        <w:suppressAutoHyphens/>
        <w:ind w:left="709" w:hanging="709"/>
        <w:rPr>
          <w:spacing w:val="-2"/>
          <w:lang w:val="en-GB"/>
        </w:rPr>
      </w:pPr>
      <w:r w:rsidRPr="001B2B35">
        <w:rPr>
          <w:spacing w:val="-2"/>
          <w:lang w:val="fr-FR"/>
        </w:rPr>
        <w:t xml:space="preserve">(…..)  </w:t>
      </w:r>
      <w:r w:rsidR="007F551F">
        <w:rPr>
          <w:spacing w:val="-2"/>
          <w:lang w:val="fr-FR"/>
        </w:rPr>
        <w:tab/>
      </w:r>
      <w:r w:rsidRPr="001B2B35">
        <w:rPr>
          <w:spacing w:val="-2"/>
          <w:lang w:val="en-GB"/>
        </w:rPr>
        <w:t>2</w:t>
      </w:r>
      <w:r w:rsidR="007F551F">
        <w:rPr>
          <w:spacing w:val="-2"/>
          <w:lang w:val="en-GB"/>
        </w:rPr>
        <w:t>3</w:t>
      </w:r>
      <w:r w:rsidRPr="001B2B35">
        <w:rPr>
          <w:spacing w:val="-2"/>
          <w:lang w:val="en-GB"/>
        </w:rPr>
        <w:t>. Sound quality.</w:t>
      </w:r>
      <w:r w:rsidRPr="001B2B35">
        <w:rPr>
          <w:spacing w:val="-2"/>
          <w:lang w:val="en-GB"/>
        </w:rPr>
        <w:tab/>
      </w:r>
    </w:p>
    <w:p w:rsidR="003C50B3" w:rsidRPr="001B2B35" w:rsidRDefault="003C50B3" w:rsidP="007F551F">
      <w:pPr>
        <w:tabs>
          <w:tab w:val="left" w:pos="709"/>
          <w:tab w:val="right" w:pos="8381"/>
        </w:tabs>
        <w:suppressAutoHyphens/>
        <w:ind w:left="709" w:hanging="709"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(…..)  </w:t>
      </w:r>
      <w:r w:rsidR="007F551F">
        <w:rPr>
          <w:spacing w:val="-2"/>
          <w:lang w:val="en-GB"/>
        </w:rPr>
        <w:tab/>
      </w:r>
      <w:r w:rsidRPr="001B2B35">
        <w:rPr>
          <w:spacing w:val="-2"/>
          <w:lang w:val="en-GB"/>
        </w:rPr>
        <w:t>2</w:t>
      </w:r>
      <w:r w:rsidR="007F551F">
        <w:rPr>
          <w:spacing w:val="-2"/>
          <w:lang w:val="en-GB"/>
        </w:rPr>
        <w:t>4</w:t>
      </w:r>
      <w:r w:rsidRPr="001B2B35">
        <w:rPr>
          <w:spacing w:val="-2"/>
          <w:lang w:val="en-GB"/>
        </w:rPr>
        <w:t>. Speed, pace of the recording.</w:t>
      </w:r>
      <w:r w:rsidRPr="001B2B35">
        <w:rPr>
          <w:spacing w:val="-2"/>
          <w:lang w:val="en-GB"/>
        </w:rPr>
        <w:tab/>
      </w:r>
    </w:p>
    <w:p w:rsidR="003C50B3" w:rsidRPr="001B2B35" w:rsidRDefault="007F551F" w:rsidP="007F551F">
      <w:pPr>
        <w:tabs>
          <w:tab w:val="left" w:pos="709"/>
          <w:tab w:val="right" w:pos="8381"/>
        </w:tabs>
        <w:suppressAutoHyphens/>
        <w:ind w:left="709" w:hanging="851"/>
        <w:rPr>
          <w:spacing w:val="-2"/>
          <w:lang w:val="en-GB"/>
        </w:rPr>
      </w:pPr>
      <w:r>
        <w:rPr>
          <w:spacing w:val="-2"/>
          <w:lang w:val="en-GB"/>
        </w:rPr>
        <w:t xml:space="preserve">  </w:t>
      </w:r>
      <w:r w:rsidR="003C50B3" w:rsidRPr="001B2B35">
        <w:rPr>
          <w:spacing w:val="-2"/>
          <w:lang w:val="en-GB"/>
        </w:rPr>
        <w:t xml:space="preserve">(…..)  </w:t>
      </w:r>
      <w:r>
        <w:rPr>
          <w:spacing w:val="-2"/>
          <w:lang w:val="en-GB"/>
        </w:rPr>
        <w:tab/>
      </w:r>
      <w:r w:rsidR="003C50B3" w:rsidRPr="001B2B35">
        <w:rPr>
          <w:spacing w:val="-2"/>
          <w:lang w:val="en-GB"/>
        </w:rPr>
        <w:t>2</w:t>
      </w:r>
      <w:r>
        <w:rPr>
          <w:spacing w:val="-2"/>
          <w:lang w:val="en-GB"/>
        </w:rPr>
        <w:t>5</w:t>
      </w:r>
      <w:r w:rsidR="003C50B3" w:rsidRPr="001B2B35">
        <w:rPr>
          <w:spacing w:val="-2"/>
          <w:lang w:val="en-GB"/>
        </w:rPr>
        <w:t>. Motivational effect.</w:t>
      </w:r>
      <w:r w:rsidR="003C50B3" w:rsidRPr="001B2B35">
        <w:rPr>
          <w:spacing w:val="-2"/>
          <w:lang w:val="en-GB"/>
        </w:rPr>
        <w:tab/>
      </w:r>
    </w:p>
    <w:p w:rsidR="003C50B3" w:rsidRPr="001B2B35" w:rsidRDefault="003C50B3" w:rsidP="003C50B3">
      <w:pPr>
        <w:tabs>
          <w:tab w:val="left" w:pos="-720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 Comments on these materials: …………………………………………………</w:t>
      </w:r>
      <w:proofErr w:type="gramStart"/>
      <w:r w:rsidRPr="001B2B35">
        <w:rPr>
          <w:spacing w:val="-2"/>
          <w:lang w:val="en-GB"/>
        </w:rPr>
        <w:t>… ...........................................</w:t>
      </w:r>
      <w:proofErr w:type="gramEnd"/>
    </w:p>
    <w:p w:rsidR="003C50B3" w:rsidRPr="001B2B35" w:rsidRDefault="003C50B3" w:rsidP="003C50B3">
      <w:pPr>
        <w:tabs>
          <w:tab w:val="left" w:pos="-720"/>
        </w:tabs>
        <w:suppressAutoHyphens/>
        <w:rPr>
          <w:b/>
          <w:spacing w:val="-2"/>
          <w:lang w:val="en-GB"/>
        </w:rPr>
      </w:pPr>
    </w:p>
    <w:p w:rsidR="003C50B3" w:rsidRPr="001B2B35" w:rsidRDefault="003C50B3" w:rsidP="003C50B3">
      <w:pPr>
        <w:tabs>
          <w:tab w:val="left" w:pos="-720"/>
        </w:tabs>
        <w:suppressAutoHyphens/>
        <w:rPr>
          <w:spacing w:val="-2"/>
          <w:lang w:val="en-GB"/>
        </w:rPr>
      </w:pPr>
      <w:r w:rsidRPr="001B2B35">
        <w:rPr>
          <w:b/>
          <w:spacing w:val="-2"/>
          <w:lang w:val="en-GB"/>
        </w:rPr>
        <w:t>WORKBOOK</w:t>
      </w:r>
    </w:p>
    <w:p w:rsidR="003C50B3" w:rsidRPr="001B2B35" w:rsidRDefault="003C50B3" w:rsidP="003C50B3">
      <w:pPr>
        <w:tabs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>(…..)  2</w:t>
      </w:r>
      <w:r w:rsidR="007F551F">
        <w:rPr>
          <w:spacing w:val="-2"/>
          <w:lang w:val="en-GB"/>
        </w:rPr>
        <w:t>6</w:t>
      </w:r>
      <w:r w:rsidRPr="001B2B35">
        <w:rPr>
          <w:spacing w:val="-2"/>
          <w:lang w:val="en-GB"/>
        </w:rPr>
        <w:t>. Layout: size, spaces.</w:t>
      </w:r>
      <w:r w:rsidRPr="001B2B35">
        <w:rPr>
          <w:spacing w:val="-2"/>
          <w:lang w:val="en-GB"/>
        </w:rPr>
        <w:tab/>
      </w:r>
    </w:p>
    <w:p w:rsidR="003C50B3" w:rsidRPr="001B2B35" w:rsidRDefault="003C50B3" w:rsidP="003C50B3">
      <w:pPr>
        <w:tabs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>(…..)  2</w:t>
      </w:r>
      <w:r w:rsidR="007F551F">
        <w:rPr>
          <w:spacing w:val="-2"/>
          <w:lang w:val="en-GB"/>
        </w:rPr>
        <w:t>7</w:t>
      </w:r>
      <w:r w:rsidRPr="001B2B35">
        <w:rPr>
          <w:spacing w:val="-2"/>
          <w:lang w:val="en-GB"/>
        </w:rPr>
        <w:t>. Variety of exercises.</w:t>
      </w:r>
      <w:r w:rsidRPr="001B2B35">
        <w:rPr>
          <w:spacing w:val="-2"/>
          <w:lang w:val="en-GB"/>
        </w:rPr>
        <w:tab/>
      </w:r>
    </w:p>
    <w:p w:rsidR="003C50B3" w:rsidRPr="001B2B35" w:rsidRDefault="003C50B3" w:rsidP="003C50B3">
      <w:pPr>
        <w:tabs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>(…..)  2</w:t>
      </w:r>
      <w:r w:rsidR="007F551F">
        <w:rPr>
          <w:spacing w:val="-2"/>
          <w:lang w:val="en-GB"/>
        </w:rPr>
        <w:t>8</w:t>
      </w:r>
      <w:r w:rsidRPr="001B2B35">
        <w:rPr>
          <w:spacing w:val="-2"/>
          <w:lang w:val="en-GB"/>
        </w:rPr>
        <w:t>. Exploitation of contents.</w:t>
      </w:r>
      <w:r w:rsidRPr="001B2B35">
        <w:rPr>
          <w:spacing w:val="-2"/>
          <w:lang w:val="en-GB"/>
        </w:rPr>
        <w:tab/>
      </w:r>
    </w:p>
    <w:p w:rsidR="003C50B3" w:rsidRPr="001B2B35" w:rsidRDefault="003C50B3" w:rsidP="003C50B3">
      <w:pPr>
        <w:tabs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>(…..)  2</w:t>
      </w:r>
      <w:r w:rsidR="007F551F">
        <w:rPr>
          <w:spacing w:val="-2"/>
          <w:lang w:val="en-GB"/>
        </w:rPr>
        <w:t>9</w:t>
      </w:r>
      <w:r w:rsidRPr="001B2B35">
        <w:rPr>
          <w:spacing w:val="-2"/>
          <w:lang w:val="en-GB"/>
        </w:rPr>
        <w:t>. Illustrations.</w:t>
      </w:r>
      <w:r w:rsidRPr="001B2B35">
        <w:rPr>
          <w:spacing w:val="-2"/>
          <w:lang w:val="en-GB"/>
        </w:rPr>
        <w:tab/>
      </w:r>
    </w:p>
    <w:p w:rsidR="003C50B3" w:rsidRPr="001B2B35" w:rsidRDefault="003C50B3" w:rsidP="003C50B3">
      <w:pPr>
        <w:tabs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 xml:space="preserve">(…..)  </w:t>
      </w:r>
      <w:r w:rsidR="007F551F">
        <w:rPr>
          <w:spacing w:val="-2"/>
          <w:lang w:val="en-GB"/>
        </w:rPr>
        <w:t>30</w:t>
      </w:r>
      <w:r w:rsidRPr="001B2B35">
        <w:rPr>
          <w:spacing w:val="-2"/>
          <w:lang w:val="en-GB"/>
        </w:rPr>
        <w:t>. Motivational effect.</w:t>
      </w:r>
    </w:p>
    <w:p w:rsidR="003C50B3" w:rsidRPr="001B2B35" w:rsidRDefault="003C50B3" w:rsidP="003C50B3">
      <w:pPr>
        <w:tabs>
          <w:tab w:val="right" w:pos="8381"/>
        </w:tabs>
        <w:suppressAutoHyphens/>
        <w:rPr>
          <w:spacing w:val="-2"/>
          <w:lang w:val="en-GB"/>
        </w:rPr>
      </w:pPr>
      <w:r w:rsidRPr="001B2B35">
        <w:rPr>
          <w:spacing w:val="-2"/>
          <w:lang w:val="en-GB"/>
        </w:rPr>
        <w:t>Comments on the workbook: ……………………………………………………………………………………</w:t>
      </w:r>
    </w:p>
    <w:p w:rsidR="003C50B3" w:rsidRPr="001B2B35" w:rsidRDefault="003C50B3" w:rsidP="003C50B3">
      <w:pPr>
        <w:tabs>
          <w:tab w:val="left" w:pos="-720"/>
        </w:tabs>
        <w:suppressAutoHyphens/>
        <w:rPr>
          <w:b/>
          <w:spacing w:val="-2"/>
          <w:lang w:val="en-GB"/>
        </w:rPr>
      </w:pPr>
    </w:p>
    <w:p w:rsidR="003C50B3" w:rsidRPr="001B2B35" w:rsidRDefault="003C50B3" w:rsidP="003C50B3">
      <w:pPr>
        <w:tabs>
          <w:tab w:val="left" w:pos="-720"/>
        </w:tabs>
        <w:suppressAutoHyphens/>
        <w:rPr>
          <w:spacing w:val="-2"/>
          <w:lang w:val="en-GB"/>
        </w:rPr>
      </w:pPr>
      <w:r w:rsidRPr="001B2B35">
        <w:rPr>
          <w:b/>
          <w:spacing w:val="-2"/>
          <w:lang w:val="en-GB"/>
        </w:rPr>
        <w:t>OTHER MATERIALS</w:t>
      </w:r>
    </w:p>
    <w:p w:rsidR="003C50B3" w:rsidRPr="001B2B35" w:rsidRDefault="003C50B3" w:rsidP="003C50B3">
      <w:pPr>
        <w:tabs>
          <w:tab w:val="left" w:pos="-720"/>
        </w:tabs>
        <w:suppressAutoHyphens/>
        <w:rPr>
          <w:spacing w:val="-2"/>
        </w:rPr>
      </w:pPr>
      <w:proofErr w:type="gramStart"/>
      <w:r w:rsidRPr="001B2B35">
        <w:rPr>
          <w:spacing w:val="-2"/>
        </w:rPr>
        <w:t>A) ............................</w:t>
      </w:r>
      <w:proofErr w:type="gramEnd"/>
    </w:p>
    <w:p w:rsidR="003C50B3" w:rsidRPr="001B2B35" w:rsidRDefault="003C50B3" w:rsidP="003C50B3">
      <w:pPr>
        <w:tabs>
          <w:tab w:val="left" w:pos="-720"/>
        </w:tabs>
        <w:suppressAutoHyphens/>
        <w:rPr>
          <w:spacing w:val="-2"/>
        </w:rPr>
      </w:pPr>
      <w:proofErr w:type="spellStart"/>
      <w:r w:rsidRPr="001B2B35">
        <w:rPr>
          <w:spacing w:val="-2"/>
        </w:rPr>
        <w:t>Comments</w:t>
      </w:r>
      <w:proofErr w:type="spellEnd"/>
      <w:r w:rsidRPr="001B2B35">
        <w:rPr>
          <w:spacing w:val="-2"/>
        </w:rPr>
        <w:t>: ..................................................</w:t>
      </w:r>
    </w:p>
    <w:p w:rsidR="003C50B3" w:rsidRPr="001B2B35" w:rsidRDefault="003C50B3" w:rsidP="003C50B3">
      <w:pPr>
        <w:tabs>
          <w:tab w:val="left" w:pos="-720"/>
        </w:tabs>
        <w:suppressAutoHyphens/>
        <w:rPr>
          <w:spacing w:val="-2"/>
        </w:rPr>
      </w:pPr>
      <w:proofErr w:type="gramStart"/>
      <w:r w:rsidRPr="001B2B35">
        <w:rPr>
          <w:spacing w:val="-2"/>
        </w:rPr>
        <w:t>B)  ............................</w:t>
      </w:r>
      <w:proofErr w:type="gramEnd"/>
    </w:p>
    <w:p w:rsidR="003C50B3" w:rsidRPr="001B2B35" w:rsidRDefault="003C50B3" w:rsidP="003C50B3">
      <w:pPr>
        <w:rPr>
          <w:spacing w:val="-2"/>
        </w:rPr>
      </w:pPr>
      <w:proofErr w:type="spellStart"/>
      <w:r w:rsidRPr="001B2B35">
        <w:rPr>
          <w:spacing w:val="-2"/>
        </w:rPr>
        <w:t>Comments</w:t>
      </w:r>
      <w:proofErr w:type="spellEnd"/>
      <w:r w:rsidRPr="001B2B35">
        <w:rPr>
          <w:spacing w:val="-2"/>
        </w:rPr>
        <w:t>: ..................................................</w:t>
      </w:r>
    </w:p>
    <w:p w:rsidR="003C50B3" w:rsidRDefault="003C50B3" w:rsidP="003C50B3">
      <w:pPr>
        <w:rPr>
          <w:spacing w:val="-2"/>
          <w:sz w:val="20"/>
        </w:rPr>
      </w:pPr>
    </w:p>
    <w:p w:rsidR="00E7255B" w:rsidRDefault="00E7255B"/>
    <w:sectPr w:rsidR="00E7255B" w:rsidSect="003C5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57441"/>
    <w:multiLevelType w:val="hybridMultilevel"/>
    <w:tmpl w:val="43662584"/>
    <w:lvl w:ilvl="0" w:tplc="38629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B3"/>
    <w:rsid w:val="001B2B35"/>
    <w:rsid w:val="003C50B3"/>
    <w:rsid w:val="0054628A"/>
    <w:rsid w:val="007F551F"/>
    <w:rsid w:val="00856775"/>
    <w:rsid w:val="00E7255B"/>
    <w:rsid w:val="00F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3B71D-5641-43EA-B68F-D688D8DA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2024-04-06T11:22:00Z</dcterms:created>
  <dcterms:modified xsi:type="dcterms:W3CDTF">2024-04-06T11:55:00Z</dcterms:modified>
</cp:coreProperties>
</file>